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center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提出年月日　　　令和　　年　　月　　日</w:t>
      </w:r>
    </w:p>
    <w:p>
      <w:pPr>
        <w:pStyle w:val="0"/>
        <w:rPr>
          <w:rFonts w:hint="default"/>
          <w:sz w:val="18"/>
          <w:u w:val="single" w:color="auto"/>
        </w:rPr>
      </w:pPr>
      <w:r>
        <w:rPr>
          <w:rFonts w:hint="eastAsia"/>
          <w:sz w:val="18"/>
          <w:u w:val="single" w:color="auto"/>
        </w:rPr>
        <w:t>商号又は名称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18"/>
          <w:u w:val="single" w:color="auto"/>
        </w:rPr>
      </w:pPr>
      <w:r>
        <w:rPr>
          <w:rFonts w:hint="eastAsia"/>
          <w:sz w:val="18"/>
          <w:u w:val="single" w:color="auto"/>
        </w:rPr>
        <w:t>受付番号　　　　　　　　　　　（記入不要）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申請書類等提出確認票</w:t>
      </w:r>
    </w:p>
    <w:tbl>
      <w:tblPr>
        <w:tblStyle w:val="28"/>
        <w:tblW w:w="855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56"/>
        <w:gridCol w:w="4172"/>
        <w:gridCol w:w="2917"/>
        <w:gridCol w:w="708"/>
      </w:tblGrid>
      <w:tr>
        <w:trPr/>
        <w:tc>
          <w:tcPr>
            <w:tcW w:w="7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No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提出書類</w:t>
            </w:r>
          </w:p>
        </w:tc>
        <w:tc>
          <w:tcPr>
            <w:tcW w:w="291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説明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</w:tr>
      <w:tr>
        <w:trPr/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表紙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提出すべき書類の一覧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申請書類等提出確認票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1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本用紙のことです。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受付番号は記入しないこと。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一般競争入札参加資格登録申請書（第</w:t>
            </w:r>
            <w:r>
              <w:rPr>
                <w:rFonts w:hint="eastAsia" w:asciiTheme="minorEastAsia" w:hAnsiTheme="minorEastAsia"/>
                <w:sz w:val="18"/>
              </w:rPr>
              <w:t>1</w:t>
            </w:r>
            <w:r>
              <w:rPr>
                <w:rFonts w:hint="eastAsia" w:asciiTheme="minorEastAsia" w:hAnsiTheme="minorEastAsia"/>
                <w:sz w:val="18"/>
              </w:rPr>
              <w:t>号様式）</w:t>
            </w:r>
          </w:p>
        </w:tc>
        <w:tc>
          <w:tcPr>
            <w:tcW w:w="2917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※令和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25</w:t>
            </w:r>
            <w:r>
              <w:rPr>
                <w:rFonts w:hint="eastAsia"/>
                <w:sz w:val="18"/>
              </w:rPr>
              <w:t>日午後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時までに提出してください（ただし、沖縄県の休日を定める条例（平成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年沖縄県条例第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号）第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条に規定する県の休日を除きます）。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※持参による提出です。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法人にあっては、登記事項証明書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個人にあっては、本籍地の市町村の発行する身元（分）証明書</w:t>
            </w:r>
          </w:p>
        </w:tc>
        <w:tc>
          <w:tcPr>
            <w:tcW w:w="29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1154" w:hRule="atLeast"/>
        </w:trPr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直近の貸借対照表、損益計算書その他の財産及び損益の状況を示す書類</w:t>
            </w:r>
          </w:p>
        </w:tc>
        <w:tc>
          <w:tcPr>
            <w:tcW w:w="29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809" w:hRule="atLeast"/>
        </w:trPr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県税に関し未納がないことの証明書（直近３年間）</w:t>
            </w:r>
          </w:p>
        </w:tc>
        <w:tc>
          <w:tcPr>
            <w:tcW w:w="29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06" w:hRule="atLeast"/>
        </w:trPr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入札</w:t>
            </w:r>
            <w:r>
              <w:rPr>
                <w:rFonts w:hint="default" w:asciiTheme="minorEastAsia" w:hAnsiTheme="minorEastAsia"/>
                <w:sz w:val="18"/>
              </w:rPr>
              <w:t>保証金納付発行依頼書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号</w:t>
            </w:r>
            <w:r>
              <w:rPr>
                <w:rFonts w:hint="default" w:asciiTheme="minorEastAsia" w:hAnsiTheme="minorEastAsia"/>
                <w:sz w:val="18"/>
              </w:rPr>
              <w:t>様式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口座</w:t>
            </w:r>
            <w:r>
              <w:rPr>
                <w:rFonts w:hint="default" w:asciiTheme="minorEastAsia" w:hAnsiTheme="minorEastAsia"/>
                <w:sz w:val="18"/>
              </w:rPr>
              <w:t>振替申出書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 xml:space="preserve"> 27 </w:t>
            </w:r>
            <w:r>
              <w:rPr>
                <w:rFonts w:hint="eastAsia" w:asciiTheme="minorEastAsia" w:hAnsiTheme="minorEastAsia"/>
                <w:sz w:val="18"/>
              </w:rPr>
              <w:t>号様式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※</w:t>
            </w:r>
            <w:r>
              <w:rPr>
                <w:rFonts w:hint="default"/>
                <w:sz w:val="18"/>
              </w:rPr>
              <w:t>該当する場合は提出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b w:val="1"/>
                <w:sz w:val="18"/>
              </w:rPr>
            </w:pPr>
          </w:p>
        </w:tc>
      </w:tr>
      <w:tr>
        <w:trPr>
          <w:trHeight w:val="706" w:hRule="atLeast"/>
        </w:trPr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契約状況調べ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入札保証金免除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  <w:r>
              <w:rPr>
                <w:rFonts w:hint="default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第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号様式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※</w:t>
            </w:r>
            <w:r>
              <w:rPr>
                <w:rFonts w:hint="default"/>
                <w:sz w:val="18"/>
              </w:rPr>
              <w:t>該当する場合は提出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b w:val="1"/>
                <w:sz w:val="18"/>
              </w:rPr>
            </w:pPr>
          </w:p>
        </w:tc>
      </w:tr>
      <w:tr>
        <w:trPr>
          <w:trHeight w:val="706" w:hRule="atLeast"/>
        </w:trPr>
        <w:tc>
          <w:tcPr>
            <w:tcW w:w="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17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事業者</w:t>
            </w:r>
            <w:r>
              <w:rPr>
                <w:rFonts w:hint="default" w:asciiTheme="minorEastAsia" w:hAnsiTheme="minorEastAsia"/>
                <w:sz w:val="18"/>
              </w:rPr>
              <w:t>が</w:t>
            </w:r>
            <w:r>
              <w:rPr>
                <w:rFonts w:hint="eastAsia" w:asciiTheme="minorEastAsia" w:hAnsiTheme="minorEastAsia"/>
                <w:sz w:val="18"/>
              </w:rPr>
              <w:t>社会保険</w:t>
            </w:r>
            <w:r>
              <w:rPr>
                <w:rFonts w:hint="default" w:asciiTheme="minorEastAsia" w:hAnsiTheme="minorEastAsia"/>
                <w:sz w:val="18"/>
              </w:rPr>
              <w:t>の適用事業者</w:t>
            </w:r>
            <w:r>
              <w:rPr>
                <w:rFonts w:hint="eastAsia" w:asciiTheme="minorEastAsia" w:hAnsiTheme="minorEastAsia"/>
                <w:sz w:val="18"/>
              </w:rPr>
              <w:t>の</w:t>
            </w:r>
            <w:r>
              <w:rPr>
                <w:rFonts w:hint="default" w:asciiTheme="minorEastAsia" w:hAnsiTheme="minorEastAsia"/>
                <w:sz w:val="18"/>
              </w:rPr>
              <w:t>場合は、当該保険に加入していることを証する資料の写し</w:t>
            </w:r>
          </w:p>
        </w:tc>
        <w:tc>
          <w:tcPr>
            <w:tcW w:w="29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※</w:t>
            </w:r>
            <w:r>
              <w:rPr>
                <w:rFonts w:hint="default"/>
                <w:sz w:val="18"/>
              </w:rPr>
              <w:t>該当する場合は提出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b w:val="1"/>
                <w:sz w:val="18"/>
              </w:rPr>
            </w:pPr>
          </w:p>
        </w:tc>
      </w:tr>
    </w:tbl>
    <w:p>
      <w:pPr>
        <w:pStyle w:val="0"/>
        <w:ind w:leftChars="0" w:hanging="180" w:hangingChars="100"/>
        <w:rPr>
          <w:rFonts w:hint="eastAsia"/>
          <w:sz w:val="18"/>
        </w:rPr>
      </w:pPr>
      <w:r>
        <w:rPr>
          <w:rFonts w:hint="eastAsia"/>
          <w:sz w:val="18"/>
        </w:rPr>
        <w:t>※書類</w:t>
      </w:r>
      <w:r>
        <w:rPr>
          <w:rFonts w:hint="eastAsia"/>
          <w:sz w:val="18"/>
        </w:rPr>
        <w:t>No.</w:t>
      </w:r>
      <w:r>
        <w:rPr>
          <w:rFonts w:hint="eastAsia"/>
          <w:sz w:val="18"/>
        </w:rPr>
        <w:t>２、４については、次に示す事例に該当する者のみ、写しの提出を可とします。この場合、「原本は（入札件名）の申請書類に添付済み」と記載してください。</w:t>
      </w:r>
    </w:p>
    <w:p>
      <w:pPr>
        <w:pStyle w:val="0"/>
        <w:ind w:left="487" w:leftChars="86" w:hanging="306" w:hangingChars="170"/>
        <w:rPr>
          <w:rFonts w:hint="eastAsia"/>
          <w:sz w:val="18"/>
        </w:rPr>
      </w:pPr>
      <w:r>
        <w:rPr>
          <w:rFonts w:hint="eastAsia"/>
          <w:sz w:val="18"/>
        </w:rPr>
        <w:t>１．</w:t>
      </w:r>
      <w:r>
        <w:rPr>
          <w:rFonts w:hint="eastAsia"/>
          <w:color w:val="000000" w:themeColor="text1"/>
          <w:sz w:val="18"/>
        </w:rPr>
        <w:t>令和６年７月</w:t>
      </w:r>
      <w:r>
        <w:rPr>
          <w:rFonts w:hint="eastAsia"/>
          <w:color w:val="000000" w:themeColor="text1"/>
          <w:sz w:val="18"/>
        </w:rPr>
        <w:t>9</w:t>
      </w:r>
      <w:r>
        <w:rPr>
          <w:rFonts w:hint="eastAsia"/>
          <w:color w:val="000000" w:themeColor="text1"/>
          <w:sz w:val="18"/>
        </w:rPr>
        <w:t>日付けで病院事業局が公告した「沖縄県病院事業局ネットワークシステム基幹系サーバ機器等賃貸借」</w:t>
      </w:r>
      <w:r>
        <w:rPr>
          <w:rFonts w:hint="eastAsia"/>
          <w:sz w:val="18"/>
        </w:rPr>
        <w:t>入札参加資格申請を申請し、参加資格を得た者。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6092" w:themeColor="accent1" w:themeShade="BF"/>
      <w:kern w:val="0"/>
      <w:sz w:val="28"/>
    </w:rPr>
  </w:style>
  <w:style w:type="paragraph" w:styleId="17">
    <w:name w:val="toc 2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220"/>
      <w:jc w:val="left"/>
    </w:pPr>
    <w:rPr>
      <w:kern w:val="0"/>
      <w:sz w:val="22"/>
    </w:rPr>
  </w:style>
  <w:style w:type="paragraph" w:styleId="18">
    <w:name w:val="toc 1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jc w:val="left"/>
    </w:pPr>
    <w:rPr>
      <w:kern w:val="0"/>
      <w:sz w:val="22"/>
    </w:rPr>
  </w:style>
  <w:style w:type="paragraph" w:styleId="19">
    <w:name w:val="toc 3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440"/>
      <w:jc w:val="left"/>
    </w:pPr>
    <w:rPr>
      <w:kern w:val="0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</TotalTime>
  <Pages>1</Pages>
  <Words>104</Words>
  <Characters>597</Characters>
  <Application>JUST Note</Application>
  <Lines>4</Lines>
  <Paragraphs>1</Paragraphs>
  <Company>Toshiba</Company>
  <CharactersWithSpaces>700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　幸寛</dc:creator>
  <cp:lastModifiedBy>長嶺　綾子</cp:lastModifiedBy>
  <cp:lastPrinted>2023-07-17T08:57:00Z</cp:lastPrinted>
  <dcterms:created xsi:type="dcterms:W3CDTF">2015-04-20T05:15:00Z</dcterms:created>
  <dcterms:modified xsi:type="dcterms:W3CDTF">2024-10-08T00:53:30Z</dcterms:modified>
  <cp:revision>67</cp:revision>
</cp:coreProperties>
</file>